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4F49" w14:textId="5707762A" w:rsidR="00733E93" w:rsidRPr="00733E93" w:rsidRDefault="00733E93" w:rsidP="00733E9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733E93">
        <w:rPr>
          <w:rFonts w:asciiTheme="majorBidi" w:hAnsiTheme="majorBidi" w:cstheme="majorBidi"/>
          <w:b/>
          <w:bCs/>
          <w:sz w:val="32"/>
          <w:szCs w:val="32"/>
        </w:rPr>
        <w:t>Bipolar</w:t>
      </w:r>
      <w:proofErr w:type="spellEnd"/>
      <w:r w:rsidRPr="00733E9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733E93">
        <w:rPr>
          <w:rFonts w:asciiTheme="majorBidi" w:hAnsiTheme="majorBidi" w:cstheme="majorBidi"/>
          <w:b/>
          <w:bCs/>
          <w:sz w:val="32"/>
          <w:szCs w:val="32"/>
        </w:rPr>
        <w:t>disorder</w:t>
      </w:r>
      <w:proofErr w:type="spellEnd"/>
    </w:p>
    <w:p w14:paraId="261ECEB6" w14:textId="09870C3E" w:rsidR="00733E93" w:rsidRPr="00733E93" w:rsidRDefault="00733E93" w:rsidP="00733E9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known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manic-depressive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illness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 mental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health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condition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affects millions of people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worldwide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characterized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extreme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mood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swings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include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episodes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elevated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mood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or mania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episodes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depression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episodes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can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disruptive to 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person's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life,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making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difficult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socialize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maintain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relationships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>.</w:t>
      </w:r>
    </w:p>
    <w:p w14:paraId="06ECE361" w14:textId="77777777" w:rsidR="00733E93" w:rsidRPr="00733E93" w:rsidRDefault="00733E93" w:rsidP="00733E93">
      <w:pPr>
        <w:rPr>
          <w:rFonts w:asciiTheme="majorBidi" w:hAnsiTheme="majorBidi" w:cstheme="majorBidi"/>
          <w:sz w:val="28"/>
          <w:szCs w:val="28"/>
        </w:rPr>
      </w:pPr>
      <w:r w:rsidRPr="00733E93">
        <w:rPr>
          <w:rFonts w:asciiTheme="majorBidi" w:hAnsiTheme="majorBidi" w:cstheme="majorBidi"/>
          <w:sz w:val="28"/>
          <w:szCs w:val="28"/>
        </w:rPr>
        <w:t xml:space="preserve">The exact causes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are not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fully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understood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a combination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genetic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environmental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neurobiological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People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have an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imbalance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certain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chemicals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brain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as dopamine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serotonin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can affect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mood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>.</w:t>
      </w:r>
    </w:p>
    <w:p w14:paraId="48DBA9C0" w14:textId="77777777" w:rsidR="00733E93" w:rsidRPr="00733E93" w:rsidRDefault="00733E93" w:rsidP="00733E93">
      <w:pPr>
        <w:rPr>
          <w:rFonts w:asciiTheme="majorBidi" w:hAnsiTheme="majorBidi" w:cstheme="majorBidi"/>
          <w:sz w:val="28"/>
          <w:szCs w:val="28"/>
        </w:rPr>
      </w:pPr>
      <w:r w:rsidRPr="00733E93">
        <w:rPr>
          <w:rFonts w:asciiTheme="majorBidi" w:hAnsiTheme="majorBidi" w:cstheme="majorBidi"/>
          <w:sz w:val="28"/>
          <w:szCs w:val="28"/>
        </w:rPr>
        <w:t xml:space="preserve">There are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several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types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II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cyclothymic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severe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form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illness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characterized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by at least one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episode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mania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lasts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for at least one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week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requires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hospitalization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II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less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severe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involving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episodes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hypomania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and major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depression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Cyclothymic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milder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form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chronic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mood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disturbances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do not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criteria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or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II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>.</w:t>
      </w:r>
    </w:p>
    <w:p w14:paraId="2E0BF65B" w14:textId="77777777" w:rsidR="00733E93" w:rsidRPr="00733E93" w:rsidRDefault="00733E93" w:rsidP="00733E9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33E93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manic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hypomanic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episode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experience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 range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symptoms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elevated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mood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decreased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sleep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racing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thoughts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impulsivity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reckless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behavior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engage in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risky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behaviors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drug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alcohol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abuse,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overspending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sexual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promiscuity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depressive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episode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experience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persistent feelings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sadness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hopelessness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loss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once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enjoyed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have trouble sleeping,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feel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fatigued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experience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changes in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appetite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>.</w:t>
      </w:r>
    </w:p>
    <w:p w14:paraId="1BF6BF1A" w14:textId="77777777" w:rsidR="00733E93" w:rsidRPr="00733E93" w:rsidRDefault="00733E93" w:rsidP="00733E9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can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challenging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condition to manage, but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proper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and support,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many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people are able to live full and productive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lives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Medications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mood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stabilizers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antipsychotic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medications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antidepressants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to manage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symptoms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Therapy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as cognitive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behavioral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therapy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psychoeducation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can help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coping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ability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to manage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symptoms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Lifestyle changes,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regular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exercise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healthy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diet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adequate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sleep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helpful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managing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>.</w:t>
      </w:r>
    </w:p>
    <w:p w14:paraId="640E0B34" w14:textId="77777777" w:rsidR="00733E93" w:rsidRPr="00733E93" w:rsidRDefault="00733E93" w:rsidP="00733E93">
      <w:pPr>
        <w:rPr>
          <w:rFonts w:asciiTheme="majorBidi" w:hAnsiTheme="majorBidi" w:cstheme="majorBidi"/>
          <w:sz w:val="28"/>
          <w:szCs w:val="28"/>
        </w:rPr>
      </w:pPr>
      <w:r w:rsidRPr="00733E93">
        <w:rPr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important to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seek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help if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or a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loved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experiencing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symptoms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bipolar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disorder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Early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diagnosis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can help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prevent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complications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outcomes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. If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concerned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about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yourself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someone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r w:rsidRPr="00733E93">
        <w:rPr>
          <w:rFonts w:asciiTheme="majorBidi" w:hAnsiTheme="majorBidi" w:cstheme="majorBidi"/>
          <w:sz w:val="28"/>
          <w:szCs w:val="28"/>
        </w:rPr>
        <w:lastRenderedPageBreak/>
        <w:t xml:space="preserve">know,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speak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to a mental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health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professional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can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accurate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diagnosis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recommend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appropriate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options.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Remember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are not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alone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hope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733E93">
        <w:rPr>
          <w:rFonts w:asciiTheme="majorBidi" w:hAnsiTheme="majorBidi" w:cstheme="majorBidi"/>
          <w:sz w:val="28"/>
          <w:szCs w:val="28"/>
        </w:rPr>
        <w:t>recovery</w:t>
      </w:r>
      <w:proofErr w:type="spellEnd"/>
      <w:r w:rsidRPr="00733E93">
        <w:rPr>
          <w:rFonts w:asciiTheme="majorBidi" w:hAnsiTheme="majorBidi" w:cstheme="majorBidi"/>
          <w:sz w:val="28"/>
          <w:szCs w:val="28"/>
        </w:rPr>
        <w:t>.</w:t>
      </w:r>
    </w:p>
    <w:p w14:paraId="2CCC2C1B" w14:textId="77777777" w:rsidR="006C2146" w:rsidRPr="00733E93" w:rsidRDefault="00000000">
      <w:pPr>
        <w:rPr>
          <w:rFonts w:asciiTheme="majorBidi" w:hAnsiTheme="majorBidi" w:cstheme="majorBidi"/>
          <w:sz w:val="28"/>
          <w:szCs w:val="28"/>
        </w:rPr>
      </w:pPr>
    </w:p>
    <w:sectPr w:rsidR="006C2146" w:rsidRPr="0073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8"/>
    <w:rsid w:val="000101A2"/>
    <w:rsid w:val="00110BC5"/>
    <w:rsid w:val="00312FFB"/>
    <w:rsid w:val="005F5FB3"/>
    <w:rsid w:val="00733E93"/>
    <w:rsid w:val="00BC2A12"/>
    <w:rsid w:val="00C42AB8"/>
    <w:rsid w:val="00C84C5D"/>
    <w:rsid w:val="00E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49E0"/>
  <w15:chartTrackingRefBased/>
  <w15:docId w15:val="{BF3F2AF7-ABA2-4EF3-852F-4C5260A9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2</cp:revision>
  <dcterms:created xsi:type="dcterms:W3CDTF">2023-03-31T18:02:00Z</dcterms:created>
  <dcterms:modified xsi:type="dcterms:W3CDTF">2023-03-31T18:04:00Z</dcterms:modified>
</cp:coreProperties>
</file>